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ED" w:rsidRPr="000F3750" w:rsidRDefault="008575ED" w:rsidP="008575ED">
      <w:pPr>
        <w:autoSpaceDE w:val="0"/>
        <w:autoSpaceDN w:val="0"/>
        <w:adjustRightInd w:val="0"/>
        <w:spacing w:after="0" w:line="240" w:lineRule="auto"/>
        <w:jc w:val="center"/>
        <w:rPr>
          <w:rFonts w:ascii="Times New Roman" w:hAnsi="Times New Roman" w:cs="Times New Roman"/>
          <w:b/>
          <w:bCs/>
          <w:sz w:val="24"/>
          <w:szCs w:val="24"/>
          <w:u w:val="single"/>
        </w:rPr>
      </w:pPr>
      <w:r w:rsidRPr="000F3750">
        <w:rPr>
          <w:rFonts w:ascii="Times New Roman" w:hAnsi="Times New Roman" w:cs="Times New Roman"/>
          <w:b/>
          <w:bCs/>
          <w:sz w:val="24"/>
          <w:szCs w:val="24"/>
          <w:u w:val="single"/>
        </w:rPr>
        <w:t>HOW TO WRITE A POSITION DESCRIPTION (PD)</w:t>
      </w:r>
    </w:p>
    <w:p w:rsidR="008575ED" w:rsidRPr="000F3750" w:rsidRDefault="008575ED" w:rsidP="008575ED">
      <w:pPr>
        <w:autoSpaceDE w:val="0"/>
        <w:autoSpaceDN w:val="0"/>
        <w:adjustRightInd w:val="0"/>
        <w:spacing w:after="0" w:line="240" w:lineRule="auto"/>
        <w:rPr>
          <w:rFonts w:ascii="Times New Roman" w:hAnsi="Times New Roman" w:cs="Times New Roman"/>
          <w:sz w:val="24"/>
          <w:szCs w:val="24"/>
        </w:rPr>
      </w:pPr>
    </w:p>
    <w:p w:rsidR="00CF4368" w:rsidRDefault="008575ED" w:rsidP="008575ED">
      <w:p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The supervisor determines an employee’s work assignments and is therefore, responsible for ensuring that a PD accurately describe the duties and responsibilities an employee is required to perform. A PD describes the major duties and responsibilities of the position.  When writing a PD, it is sometimes easier to start by making a list of all the tasks that the incumbent will perform. Once the list is complete, group all like tasks together to equal a duty.  In some cases a duty may be composed of only one or two tasks. </w:t>
      </w:r>
    </w:p>
    <w:p w:rsidR="00CF4368" w:rsidRDefault="00CF4368" w:rsidP="008575ED">
      <w:pPr>
        <w:autoSpaceDE w:val="0"/>
        <w:autoSpaceDN w:val="0"/>
        <w:adjustRightInd w:val="0"/>
        <w:spacing w:after="0" w:line="240" w:lineRule="auto"/>
        <w:rPr>
          <w:rFonts w:ascii="Times New Roman" w:hAnsi="Times New Roman" w:cs="Times New Roman"/>
          <w:sz w:val="24"/>
          <w:szCs w:val="24"/>
        </w:rPr>
      </w:pPr>
    </w:p>
    <w:p w:rsidR="00CF4368" w:rsidRDefault="00CF4368" w:rsidP="00857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Position classification can be made difficult due to the numerous positions series and classification standards. However, the majority of PDs share common elements. Review the links below while you are writing or editing a PD to ensure all elements are covered in the draft PD. This will help ensure timely completion of the classification process.</w:t>
      </w:r>
    </w:p>
    <w:p w:rsidR="008575ED" w:rsidRPr="000F3750" w:rsidRDefault="008575ED" w:rsidP="008575ED">
      <w:pPr>
        <w:autoSpaceDE w:val="0"/>
        <w:autoSpaceDN w:val="0"/>
        <w:adjustRightInd w:val="0"/>
        <w:spacing w:after="0" w:line="240" w:lineRule="auto"/>
        <w:rPr>
          <w:rFonts w:ascii="Times New Roman" w:hAnsi="Times New Roman" w:cs="Times New Roman"/>
          <w:sz w:val="24"/>
          <w:szCs w:val="24"/>
        </w:rPr>
      </w:pPr>
    </w:p>
    <w:p w:rsidR="008575ED" w:rsidRPr="000F3750" w:rsidRDefault="008575ED"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Things to consider</w:t>
      </w:r>
    </w:p>
    <w:p w:rsidR="008575ED" w:rsidRPr="000F3750" w:rsidRDefault="008575ED"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Position Description Formats</w:t>
      </w:r>
    </w:p>
    <w:p w:rsidR="008575ED" w:rsidRPr="000F3750" w:rsidRDefault="000F3750"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 xml:space="preserve">GS </w:t>
      </w:r>
      <w:r w:rsidR="008575ED" w:rsidRPr="000F3750">
        <w:rPr>
          <w:rFonts w:ascii="Times New Roman" w:hAnsi="Times New Roman" w:cs="Times New Roman"/>
          <w:sz w:val="24"/>
          <w:szCs w:val="24"/>
        </w:rPr>
        <w:t xml:space="preserve">Factor Evaluation System </w:t>
      </w:r>
      <w:r w:rsidRPr="000F3750">
        <w:rPr>
          <w:rFonts w:ascii="Times New Roman" w:hAnsi="Times New Roman" w:cs="Times New Roman"/>
          <w:sz w:val="24"/>
          <w:szCs w:val="24"/>
        </w:rPr>
        <w:t>(FES)</w:t>
      </w:r>
    </w:p>
    <w:p w:rsidR="000F3750" w:rsidRPr="000F3750" w:rsidRDefault="000F3750"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GS Supervisory Factors</w:t>
      </w:r>
    </w:p>
    <w:p w:rsidR="000F3750" w:rsidRPr="000F3750" w:rsidRDefault="000F3750"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Federal Wage System Positions</w:t>
      </w:r>
    </w:p>
    <w:p w:rsidR="000F3750" w:rsidRPr="000F3750" w:rsidRDefault="000F3750"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FWS Supervisory PD Format</w:t>
      </w:r>
    </w:p>
    <w:p w:rsidR="000F3750" w:rsidRPr="000F3750" w:rsidRDefault="000F3750" w:rsidP="008575E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F3750">
        <w:rPr>
          <w:rFonts w:ascii="Times New Roman" w:hAnsi="Times New Roman" w:cs="Times New Roman"/>
          <w:sz w:val="24"/>
          <w:szCs w:val="24"/>
        </w:rPr>
        <w:t>Create Position Review or Position Establish RPA</w:t>
      </w:r>
    </w:p>
    <w:p w:rsidR="008575ED" w:rsidRPr="000F3750" w:rsidRDefault="008575ED" w:rsidP="008575ED">
      <w:pPr>
        <w:autoSpaceDE w:val="0"/>
        <w:autoSpaceDN w:val="0"/>
        <w:adjustRightInd w:val="0"/>
        <w:spacing w:after="0" w:line="240" w:lineRule="auto"/>
        <w:rPr>
          <w:rFonts w:ascii="Times New Roman" w:hAnsi="Times New Roman" w:cs="Times New Roman"/>
          <w:sz w:val="24"/>
          <w:szCs w:val="24"/>
        </w:rPr>
      </w:pPr>
    </w:p>
    <w:p w:rsidR="008575ED" w:rsidRPr="000F3750" w:rsidRDefault="008575ED">
      <w:pPr>
        <w:rPr>
          <w:rFonts w:ascii="Times New Roman" w:hAnsi="Times New Roman" w:cs="Times New Roman"/>
          <w:sz w:val="24"/>
          <w:szCs w:val="24"/>
        </w:rPr>
      </w:pPr>
      <w:bookmarkStart w:id="0" w:name="_GoBack"/>
      <w:bookmarkEnd w:id="0"/>
    </w:p>
    <w:sectPr w:rsidR="008575ED" w:rsidRPr="000F3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599"/>
      </v:shape>
    </w:pict>
  </w:numPicBullet>
  <w:abstractNum w:abstractNumId="0" w15:restartNumberingAfterBreak="0">
    <w:nsid w:val="06DC4E12"/>
    <w:multiLevelType w:val="hybridMultilevel"/>
    <w:tmpl w:val="BD60B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3B2"/>
    <w:multiLevelType w:val="hybridMultilevel"/>
    <w:tmpl w:val="C64018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1BB"/>
    <w:multiLevelType w:val="hybridMultilevel"/>
    <w:tmpl w:val="179C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3034"/>
    <w:multiLevelType w:val="hybridMultilevel"/>
    <w:tmpl w:val="3168E332"/>
    <w:lvl w:ilvl="0" w:tplc="5240CDFC">
      <w:start w:val="1"/>
      <w:numFmt w:val="bullet"/>
      <w:lvlText w:val=""/>
      <w:lvlJc w:val="left"/>
      <w:pPr>
        <w:ind w:left="720" w:hanging="360"/>
      </w:pPr>
      <w:rPr>
        <w:rFonts w:ascii="Symbol" w:hAnsi="Symbol" w:hint="default"/>
        <w:kern w:val="16"/>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7778"/>
    <w:multiLevelType w:val="hybridMultilevel"/>
    <w:tmpl w:val="A6B26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C6AC8"/>
    <w:multiLevelType w:val="hybridMultilevel"/>
    <w:tmpl w:val="B9744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A2701"/>
    <w:multiLevelType w:val="hybridMultilevel"/>
    <w:tmpl w:val="37B6ABAE"/>
    <w:lvl w:ilvl="0" w:tplc="5240CDFC">
      <w:start w:val="1"/>
      <w:numFmt w:val="bullet"/>
      <w:lvlText w:val=""/>
      <w:lvlJc w:val="left"/>
      <w:pPr>
        <w:ind w:left="720" w:hanging="360"/>
      </w:pPr>
      <w:rPr>
        <w:rFonts w:ascii="Symbol" w:hAnsi="Symbol" w:hint="default"/>
        <w:kern w:val="16"/>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83EFC"/>
    <w:multiLevelType w:val="hybridMultilevel"/>
    <w:tmpl w:val="F7C865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153"/>
    <w:multiLevelType w:val="hybridMultilevel"/>
    <w:tmpl w:val="7AE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4272E"/>
    <w:multiLevelType w:val="hybridMultilevel"/>
    <w:tmpl w:val="804C81D6"/>
    <w:lvl w:ilvl="0" w:tplc="1E343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850B6"/>
    <w:multiLevelType w:val="hybridMultilevel"/>
    <w:tmpl w:val="06C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308F2"/>
    <w:multiLevelType w:val="hybridMultilevel"/>
    <w:tmpl w:val="8842E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2D19"/>
    <w:multiLevelType w:val="hybridMultilevel"/>
    <w:tmpl w:val="FE222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A7AFE"/>
    <w:multiLevelType w:val="hybridMultilevel"/>
    <w:tmpl w:val="4BD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F45FB"/>
    <w:multiLevelType w:val="hybridMultilevel"/>
    <w:tmpl w:val="84C87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22289"/>
    <w:multiLevelType w:val="hybridMultilevel"/>
    <w:tmpl w:val="486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558B4"/>
    <w:multiLevelType w:val="hybridMultilevel"/>
    <w:tmpl w:val="A2F8B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A10FD"/>
    <w:multiLevelType w:val="hybridMultilevel"/>
    <w:tmpl w:val="4F8E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54357"/>
    <w:multiLevelType w:val="hybridMultilevel"/>
    <w:tmpl w:val="F2960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E5B2C"/>
    <w:multiLevelType w:val="hybridMultilevel"/>
    <w:tmpl w:val="C7766E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07B6C"/>
    <w:multiLevelType w:val="hybridMultilevel"/>
    <w:tmpl w:val="62223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5"/>
  </w:num>
  <w:num w:numId="5">
    <w:abstractNumId w:val="10"/>
  </w:num>
  <w:num w:numId="6">
    <w:abstractNumId w:val="0"/>
  </w:num>
  <w:num w:numId="7">
    <w:abstractNumId w:val="20"/>
  </w:num>
  <w:num w:numId="8">
    <w:abstractNumId w:val="11"/>
  </w:num>
  <w:num w:numId="9">
    <w:abstractNumId w:val="14"/>
  </w:num>
  <w:num w:numId="10">
    <w:abstractNumId w:val="16"/>
  </w:num>
  <w:num w:numId="11">
    <w:abstractNumId w:val="5"/>
  </w:num>
  <w:num w:numId="12">
    <w:abstractNumId w:val="18"/>
  </w:num>
  <w:num w:numId="13">
    <w:abstractNumId w:val="3"/>
  </w:num>
  <w:num w:numId="14">
    <w:abstractNumId w:val="12"/>
  </w:num>
  <w:num w:numId="15">
    <w:abstractNumId w:val="19"/>
  </w:num>
  <w:num w:numId="16">
    <w:abstractNumId w:val="7"/>
  </w:num>
  <w:num w:numId="17">
    <w:abstractNumId w:val="6"/>
  </w:num>
  <w:num w:numId="18">
    <w:abstractNumId w:val="1"/>
  </w:num>
  <w:num w:numId="19">
    <w:abstractNumId w:val="9"/>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ED"/>
    <w:rsid w:val="000F3750"/>
    <w:rsid w:val="001A7C68"/>
    <w:rsid w:val="002006FB"/>
    <w:rsid w:val="004C19FA"/>
    <w:rsid w:val="008575ED"/>
    <w:rsid w:val="00AE2834"/>
    <w:rsid w:val="00C311CC"/>
    <w:rsid w:val="00CF4368"/>
    <w:rsid w:val="00F9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AD0E-605A-41E3-BABB-1F417DB0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E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5ED"/>
    <w:pPr>
      <w:ind w:left="720"/>
      <w:contextualSpacing/>
    </w:pPr>
  </w:style>
  <w:style w:type="character" w:styleId="Hyperlink">
    <w:name w:val="Hyperlink"/>
    <w:basedOn w:val="DefaultParagraphFont"/>
    <w:uiPriority w:val="99"/>
    <w:unhideWhenUsed/>
    <w:rsid w:val="008575ED"/>
    <w:rPr>
      <w:color w:val="0563C1" w:themeColor="hyperlink"/>
      <w:u w:val="single"/>
    </w:rPr>
  </w:style>
  <w:style w:type="paragraph" w:styleId="PlainText">
    <w:name w:val="Plain Text"/>
    <w:basedOn w:val="Normal"/>
    <w:link w:val="PlainTextChar"/>
    <w:uiPriority w:val="99"/>
    <w:unhideWhenUsed/>
    <w:rsid w:val="000F375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3750"/>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CF4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6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McCutchin CIV Karen F</dc:creator>
  <cp:keywords/>
  <dc:description/>
  <cp:lastModifiedBy>McCollam CIV Joe JA</cp:lastModifiedBy>
  <cp:revision>2</cp:revision>
  <cp:lastPrinted>2017-10-30T05:12:00Z</cp:lastPrinted>
  <dcterms:created xsi:type="dcterms:W3CDTF">2017-12-11T07:35:00Z</dcterms:created>
  <dcterms:modified xsi:type="dcterms:W3CDTF">2017-12-11T07:35:00Z</dcterms:modified>
</cp:coreProperties>
</file>